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sz w:val="28"/>
          <w:szCs w:val="28"/>
        </w:rPr>
      </w:pPr>
    </w:p>
    <w:p>
      <w:pPr>
        <w:jc w:val="center"/>
        <w:rPr>
          <w:rFonts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</w:rPr>
        <w:t>第</w:t>
      </w:r>
      <w:r>
        <w:rPr>
          <w:rFonts w:hint="eastAsia" w:ascii="新宋体" w:hAnsi="新宋体" w:eastAsia="新宋体"/>
          <w:b/>
          <w:sz w:val="30"/>
          <w:szCs w:val="30"/>
          <w:lang w:eastAsia="zh-CN"/>
        </w:rPr>
        <w:t>八</w:t>
      </w:r>
      <w:bookmarkStart w:id="1" w:name="_GoBack"/>
      <w:bookmarkEnd w:id="1"/>
      <w:r>
        <w:rPr>
          <w:rFonts w:hint="eastAsia" w:ascii="新宋体" w:hAnsi="新宋体" w:eastAsia="新宋体"/>
          <w:b/>
          <w:sz w:val="30"/>
          <w:szCs w:val="30"/>
        </w:rPr>
        <w:t>届上海海事大学研究生电子设计竞赛选拔赛结果公布</w:t>
      </w:r>
    </w:p>
    <w:p>
      <w:pPr>
        <w:jc w:val="center"/>
        <w:rPr>
          <w:rFonts w:hint="eastAsia" w:ascii="新宋体" w:hAnsi="新宋体" w:eastAsia="新宋体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技术类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80"/>
        <w:gridCol w:w="1134"/>
        <w:gridCol w:w="851"/>
        <w:gridCol w:w="992"/>
        <w:gridCol w:w="712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b/>
              </w:rPr>
            </w:pPr>
            <w:bookmarkStart w:id="0" w:name="_Hlk137061890"/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</w:p>
        </w:tc>
        <w:tc>
          <w:tcPr>
            <w:tcW w:w="348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作品名称 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组名 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组长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队员</w:t>
            </w:r>
          </w:p>
        </w:tc>
        <w:tc>
          <w:tcPr>
            <w:tcW w:w="71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奖项等级</w:t>
            </w:r>
          </w:p>
        </w:tc>
        <w:tc>
          <w:tcPr>
            <w:tcW w:w="64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</w:t>
            </w:r>
            <w:r>
              <w:rPr>
                <w:rFonts w:ascii="新宋体" w:hAnsi="新宋体" w:eastAsia="新宋体"/>
              </w:rPr>
              <w:t>ROS平台的商场引路机器人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电子梦工厂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黄磊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史必文钱映雪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一种新型无电解电容单相共地整流器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飞舟渡队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袁宇豪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 川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李纤纤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双级式高频隔离并网逆变器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火车叨位去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李超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胡梓昂孙长鹏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4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基于激光定位的铁路道床游移检测系统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不争不抢小分队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陈璐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张兴州张紫薇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5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高压永磁同步电机</w:t>
            </w:r>
            <w:r>
              <w:rPr>
                <w:rFonts w:ascii="新宋体" w:hAnsi="新宋体" w:eastAsia="新宋体"/>
              </w:rPr>
              <w:t>/直流无刷电机驱动板设计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0"/>
              </w:tabs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117队</w:t>
            </w:r>
            <w:r>
              <w:rPr>
                <w:rFonts w:ascii="新宋体" w:hAnsi="新宋体" w:eastAsia="新宋体"/>
              </w:rPr>
              <w:tab/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卓宇腾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何泽禹陆啸寒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6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面向低碳港口的源荷储一体化电力电子变压器设计与开发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54青年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65"/>
              </w:tabs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葛元</w:t>
            </w:r>
            <w:r>
              <w:rPr>
                <w:rFonts w:ascii="新宋体" w:hAnsi="新宋体" w:eastAsia="新宋体"/>
              </w:rPr>
              <w:tab/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徐蒋林张晨晨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7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基于自研实时操作系统的物联网检测系统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402小分队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许周蒋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顾 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范红卫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8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应用于直流微网具有可控直流母线短路电流的</w:t>
            </w:r>
            <w:r>
              <w:rPr>
                <w:rFonts w:ascii="新宋体" w:hAnsi="新宋体" w:eastAsia="新宋体"/>
              </w:rPr>
              <w:t>AC/DC变换器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好汉帮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蒋润辉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金余畅吴 昊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9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船舶尾气排放监测系统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银河护胃队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汪燕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林孝佳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0.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集装箱系缆机器人设计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阳光开朗大男孩队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冯金华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李孝斌张 敏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1.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</w:t>
            </w:r>
            <w:r>
              <w:rPr>
                <w:rFonts w:ascii="新宋体" w:hAnsi="新宋体" w:eastAsia="新宋体"/>
              </w:rPr>
              <w:t>YOLOv7的水空智能救援机器人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文明队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陈雅雯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高 敏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叶普京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2.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</w:t>
            </w:r>
            <w:r>
              <w:rPr>
                <w:rFonts w:ascii="新宋体" w:hAnsi="新宋体" w:eastAsia="新宋体"/>
              </w:rPr>
              <w:t>DSP28335的永磁同步电机调速系统设计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兄弟，别插队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李博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李鲁明杨鹏程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3.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高速公路施工路段防追尾移动式电子路牌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您说的都队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陈廷鹏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范会文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4.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</w:t>
            </w:r>
            <w:r>
              <w:rPr>
                <w:rFonts w:ascii="新宋体" w:hAnsi="新宋体" w:eastAsia="新宋体"/>
              </w:rPr>
              <w:t>ZigBee的港区仓库智能监测系统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LPZ海狮队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刘宇宁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潘晓伟张雨慧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5.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二氧化碳捕集数据采集与监控系统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CCS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田奕江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吕 行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张文博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6.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基于短距离无线通信的</w:t>
            </w:r>
            <w:r>
              <w:rPr>
                <w:rFonts w:ascii="新宋体" w:hAnsi="新宋体" w:eastAsia="新宋体"/>
              </w:rPr>
              <w:t>PID半导体手机散热系统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温气满满队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韩浩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谷成松李喜乐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鼓励奖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7.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基于深度学习的神经疾病辅助诊断系统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ADHD辅助诊断小队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李晓康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刘永新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鼓励奖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bookmarkEnd w:id="0"/>
    </w:tbl>
    <w:p/>
    <w:p>
      <w:pPr>
        <w:pStyle w:val="5"/>
        <w:numPr>
          <w:ilvl w:val="0"/>
          <w:numId w:val="1"/>
        </w:numPr>
        <w:ind w:firstLineChars="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商业类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480"/>
        <w:gridCol w:w="1134"/>
        <w:gridCol w:w="851"/>
        <w:gridCol w:w="992"/>
        <w:gridCol w:w="712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序</w:t>
            </w:r>
            <w:r>
              <w:rPr>
                <w:rFonts w:ascii="新宋体" w:hAnsi="新宋体" w:eastAsia="新宋体"/>
                <w:b/>
              </w:rPr>
              <w:t xml:space="preserve"> 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 xml:space="preserve">作品名称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 xml:space="preserve">组名 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>组长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>队员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奖项等级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“慧眼识字”</w:t>
            </w:r>
            <w:r>
              <w:rPr>
                <w:rFonts w:ascii="新宋体" w:hAnsi="新宋体" w:eastAsia="新宋体"/>
              </w:rPr>
              <w:t>OCR系统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慧眼识字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马飞扬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金新茗林 熙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基于改进</w:t>
            </w:r>
            <w:r>
              <w:rPr>
                <w:rFonts w:ascii="新宋体" w:hAnsi="新宋体" w:eastAsia="新宋体"/>
              </w:rPr>
              <w:t>YOLOv7的水上垃圾清洁系统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一叶知秋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谷成松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 涛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彭玉洁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1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“声韵”语音合成开拓者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伍贰柒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阎峻鸣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宋祝杰刘永杰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4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船舶尾气排放监测系统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银河护胃队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汪燕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林孝佳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5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</w:t>
            </w:r>
            <w:r>
              <w:rPr>
                <w:rFonts w:ascii="新宋体" w:hAnsi="新宋体" w:eastAsia="新宋体"/>
              </w:rPr>
              <w:t>ZigBee的智能环境监测系统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0"/>
              </w:tabs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LPZ海狮队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刘宇宁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潘晓伟张雨慧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6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针对复杂背景下智能汽车的手势识别系统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流浪</w:t>
            </w:r>
            <w:r>
              <w:rPr>
                <w:rFonts w:ascii="新宋体" w:hAnsi="新宋体" w:eastAsia="新宋体"/>
              </w:rPr>
              <w:t>505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65"/>
              </w:tabs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韩浩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李喜乐叶麟惠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7</w:t>
            </w:r>
            <w:r>
              <w:rPr>
                <w:rFonts w:ascii="新宋体" w:hAnsi="新宋体" w:eastAsia="新宋体"/>
              </w:rPr>
              <w:t>.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基于自研实时操作系统的物联网检测系统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402小分队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许周蒋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顾 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范红卫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54001"/>
    <w:multiLevelType w:val="multilevel"/>
    <w:tmpl w:val="49854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ZjZlOGJlMmQxMDE0Yzk3MTcxZGIwOTg2NGQwODEifQ=="/>
  </w:docVars>
  <w:rsids>
    <w:rsidRoot w:val="00D42F9E"/>
    <w:rsid w:val="00072831"/>
    <w:rsid w:val="00184A0C"/>
    <w:rsid w:val="001F600A"/>
    <w:rsid w:val="0027702E"/>
    <w:rsid w:val="00385487"/>
    <w:rsid w:val="003C45F3"/>
    <w:rsid w:val="003E3A14"/>
    <w:rsid w:val="00432F82"/>
    <w:rsid w:val="00554956"/>
    <w:rsid w:val="005B4D50"/>
    <w:rsid w:val="006A5FBF"/>
    <w:rsid w:val="00735948"/>
    <w:rsid w:val="00742F23"/>
    <w:rsid w:val="00766752"/>
    <w:rsid w:val="008A6987"/>
    <w:rsid w:val="008D20C8"/>
    <w:rsid w:val="0099415E"/>
    <w:rsid w:val="009C2850"/>
    <w:rsid w:val="009D1BF2"/>
    <w:rsid w:val="00AC5438"/>
    <w:rsid w:val="00B35D20"/>
    <w:rsid w:val="00B70A2B"/>
    <w:rsid w:val="00BF3BCF"/>
    <w:rsid w:val="00CB4C7E"/>
    <w:rsid w:val="00CC6BFC"/>
    <w:rsid w:val="00D42F9E"/>
    <w:rsid w:val="00DB6BFD"/>
    <w:rsid w:val="00DE2389"/>
    <w:rsid w:val="00E135B6"/>
    <w:rsid w:val="00E22D63"/>
    <w:rsid w:val="00F02184"/>
    <w:rsid w:val="791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910</Characters>
  <Lines>8</Lines>
  <Paragraphs>2</Paragraphs>
  <TotalTime>179</TotalTime>
  <ScaleCrop>false</ScaleCrop>
  <LinksUpToDate>false</LinksUpToDate>
  <CharactersWithSpaces>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2023-06-07T12:21:00Z</dcterms:created>
  <dc:creator>User</dc:creator>
  <cp:lastModifiedBy>李</cp:lastModifiedBy>
  <dcterms:modified xsi:type="dcterms:W3CDTF">2024-06-14T07:53:49Z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7CCC4EE377364D1192181296BE30B490_12</vt:lpwstr>
  </property>
</Properties>
</file>